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hint="eastAsia" w:ascii="方正大标宋_GBK" w:hAnsi="Century" w:eastAsia="方正大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大标宋_GBK" w:hAnsi="Century" w:eastAsia="方正大标宋_GBK"/>
          <w:kern w:val="0"/>
          <w:sz w:val="44"/>
          <w:szCs w:val="44"/>
        </w:rPr>
        <w:t>江苏省大学生微电影大赛</w:t>
      </w:r>
    </w:p>
    <w:p>
      <w:pPr>
        <w:pStyle w:val="10"/>
        <w:numPr>
          <w:ilvl w:val="0"/>
          <w:numId w:val="1"/>
        </w:numPr>
        <w:spacing w:beforeLines="30" w:afterLines="30" w:line="600" w:lineRule="exact"/>
        <w:ind w:firstLineChars="0"/>
        <w:rPr>
          <w:rFonts w:hint="eastAsia" w:ascii="方正黑体_GBK" w:hAnsi="Century" w:eastAsia="方正黑体_GBK"/>
          <w:bCs/>
        </w:rPr>
      </w:pPr>
      <w:r>
        <w:rPr>
          <w:rFonts w:hint="eastAsia" w:ascii="方正黑体_GBK" w:hAnsi="Century" w:eastAsia="方正黑体_GBK"/>
          <w:bCs/>
        </w:rPr>
        <w:t>承办单位</w:t>
      </w:r>
    </w:p>
    <w:p>
      <w:pPr>
        <w:pStyle w:val="10"/>
        <w:spacing w:beforeLines="30" w:afterLines="30" w:line="600" w:lineRule="exact"/>
        <w:ind w:firstLine="0" w:firstLineChars="0"/>
        <w:rPr>
          <w:rFonts w:ascii="Century" w:hAnsi="Century" w:eastAsia="方正仿宋_GBK"/>
        </w:rPr>
      </w:pPr>
      <w:r>
        <w:rPr>
          <w:rFonts w:ascii="Century" w:hAnsi="Century" w:eastAsia="方正仿宋_GBK"/>
        </w:rPr>
        <w:t xml:space="preserve">    江南大学</w:t>
      </w:r>
      <w:r>
        <w:rPr>
          <w:rFonts w:hint="eastAsia" w:ascii="Century" w:hAnsi="Century" w:eastAsia="方正仿宋_GBK"/>
        </w:rPr>
        <w:t>团委</w:t>
      </w:r>
    </w:p>
    <w:p>
      <w:pPr>
        <w:pStyle w:val="10"/>
        <w:numPr>
          <w:ilvl w:val="0"/>
          <w:numId w:val="1"/>
        </w:numPr>
        <w:spacing w:beforeLines="30" w:afterLines="30" w:line="600" w:lineRule="exact"/>
        <w:ind w:firstLineChars="0"/>
        <w:rPr>
          <w:rFonts w:hint="eastAsia" w:ascii="方正黑体_GBK" w:hAnsi="Century" w:eastAsia="方正黑体_GBK"/>
          <w:bCs/>
        </w:rPr>
      </w:pPr>
      <w:r>
        <w:rPr>
          <w:rFonts w:hint="eastAsia" w:ascii="方正黑体_GBK" w:hAnsi="Century" w:eastAsia="方正黑体_GBK"/>
          <w:bCs/>
        </w:rPr>
        <w:t>活动宗旨</w:t>
      </w:r>
    </w:p>
    <w:p>
      <w:pPr>
        <w:spacing w:line="600" w:lineRule="exact"/>
        <w:ind w:firstLine="640" w:firstLineChars="200"/>
        <w:jc w:val="left"/>
        <w:rPr>
          <w:rFonts w:ascii="Century" w:hAnsi="Century" w:eastAsia="方正仿宋_GBK"/>
          <w:b/>
          <w:kern w:val="0"/>
        </w:rPr>
      </w:pPr>
      <w:r>
        <w:rPr>
          <w:rFonts w:ascii="Century" w:hAnsi="Century" w:eastAsia="方正仿宋_GBK"/>
        </w:rPr>
        <w:t>为培养现代大学生的创造力，充分展现我校大学生积极向上的精神风貌，让青年学生更好地走进生活、深入实际，学会用自己的视角观察社会、思考人生。</w:t>
      </w:r>
    </w:p>
    <w:p>
      <w:pPr>
        <w:pStyle w:val="10"/>
        <w:numPr>
          <w:ilvl w:val="0"/>
          <w:numId w:val="1"/>
        </w:numPr>
        <w:spacing w:beforeLines="30" w:afterLines="30" w:line="600" w:lineRule="exact"/>
        <w:ind w:firstLineChars="0"/>
        <w:rPr>
          <w:rFonts w:hint="eastAsia" w:ascii="方正黑体_GBK" w:hAnsi="Century" w:eastAsia="方正黑体_GBK"/>
          <w:bCs/>
        </w:rPr>
      </w:pPr>
      <w:r>
        <w:rPr>
          <w:rFonts w:hint="eastAsia" w:ascii="方正黑体_GBK" w:hAnsi="Century" w:eastAsia="方正黑体_GBK"/>
          <w:bCs/>
        </w:rPr>
        <w:t>活动对象</w:t>
      </w:r>
    </w:p>
    <w:p>
      <w:pPr>
        <w:spacing w:line="600" w:lineRule="exact"/>
        <w:ind w:firstLine="645"/>
        <w:jc w:val="left"/>
        <w:rPr>
          <w:rFonts w:hint="eastAsia" w:ascii="Century" w:hAnsi="Century" w:eastAsia="方正仿宋_GBK"/>
        </w:rPr>
      </w:pPr>
      <w:r>
        <w:rPr>
          <w:rFonts w:ascii="Century" w:hAnsi="Century" w:eastAsia="方正仿宋_GBK"/>
        </w:rPr>
        <w:t>艺术作品展的参加对象为江苏省全日制普通高校（含民办高校）的在籍本、专科学生和研究生。</w:t>
      </w:r>
    </w:p>
    <w:p>
      <w:pPr>
        <w:pStyle w:val="10"/>
        <w:spacing w:beforeLines="30" w:afterLines="30" w:line="600" w:lineRule="exact"/>
        <w:ind w:firstLine="640"/>
        <w:rPr>
          <w:rFonts w:hint="eastAsia" w:ascii="Century" w:hAnsi="Century" w:eastAsia="方正仿宋_GBK"/>
        </w:rPr>
      </w:pPr>
      <w:r>
        <w:rPr>
          <w:rFonts w:ascii="Century" w:hAnsi="Century" w:eastAsia="方正仿宋_GBK"/>
        </w:rPr>
        <w:t>参加对象分为甲、乙两组，甲组为非艺术类专业学生，乙组为艺术院校、师范院校艺术专业、普通高校艺术专业的学生。</w:t>
      </w:r>
    </w:p>
    <w:p>
      <w:pPr>
        <w:pStyle w:val="10"/>
        <w:numPr>
          <w:ilvl w:val="0"/>
          <w:numId w:val="1"/>
        </w:numPr>
        <w:spacing w:beforeLines="30" w:afterLines="30" w:line="600" w:lineRule="exact"/>
        <w:ind w:firstLineChars="0"/>
        <w:rPr>
          <w:rFonts w:hint="eastAsia" w:ascii="方正黑体_GBK" w:hAnsi="Century" w:eastAsia="方正黑体_GBK"/>
          <w:bCs/>
        </w:rPr>
      </w:pPr>
      <w:r>
        <w:rPr>
          <w:rFonts w:hint="eastAsia" w:ascii="方正黑体_GBK" w:hAnsi="Century" w:eastAsia="方正黑体_GBK"/>
          <w:bCs/>
        </w:rPr>
        <w:t>活动日程</w:t>
      </w:r>
    </w:p>
    <w:p>
      <w:pPr>
        <w:spacing w:line="600" w:lineRule="exact"/>
        <w:ind w:firstLine="640" w:firstLineChars="200"/>
        <w:jc w:val="left"/>
        <w:rPr>
          <w:rFonts w:ascii="Century" w:hAnsi="Century" w:eastAsia="方正仿宋_GBK"/>
        </w:rPr>
      </w:pPr>
      <w:r>
        <w:rPr>
          <w:rFonts w:hint="eastAsia" w:ascii="Century" w:hAnsi="Century" w:eastAsia="方正仿宋_GBK"/>
        </w:rPr>
        <w:t>作品于</w:t>
      </w:r>
      <w:r>
        <w:rPr>
          <w:rFonts w:ascii="Century" w:hAnsi="Century" w:eastAsia="方正仿宋_GBK"/>
          <w:b/>
          <w:bCs/>
          <w:color w:val="FF0000"/>
        </w:rPr>
        <w:t>2014 年 5 月 15日</w:t>
      </w:r>
      <w:r>
        <w:rPr>
          <w:rFonts w:hint="eastAsia" w:ascii="Century" w:hAnsi="Century" w:eastAsia="方正仿宋_GBK"/>
          <w:b/>
          <w:bCs/>
          <w:color w:val="FF0000"/>
        </w:rPr>
        <w:t>前</w:t>
      </w:r>
      <w:r>
        <w:rPr>
          <w:rFonts w:hint="eastAsia" w:ascii="Century" w:hAnsi="Century" w:eastAsia="方正仿宋_GBK"/>
        </w:rPr>
        <w:t>报送至组委会</w:t>
      </w:r>
      <w:r>
        <w:rPr>
          <w:rFonts w:ascii="Century" w:hAnsi="Century" w:eastAsia="方正仿宋_GBK"/>
        </w:rPr>
        <w:t>。</w:t>
      </w:r>
    </w:p>
    <w:p>
      <w:pPr>
        <w:pStyle w:val="10"/>
        <w:numPr>
          <w:ilvl w:val="0"/>
          <w:numId w:val="1"/>
        </w:numPr>
        <w:spacing w:beforeLines="30" w:afterLines="30" w:line="600" w:lineRule="exact"/>
        <w:ind w:firstLineChars="0"/>
        <w:rPr>
          <w:rFonts w:hint="eastAsia" w:ascii="方正黑体_GBK" w:hAnsi="Century" w:eastAsia="方正黑体_GBK"/>
        </w:rPr>
      </w:pPr>
      <w:r>
        <w:rPr>
          <w:rFonts w:hint="eastAsia" w:ascii="方正黑体_GBK" w:hAnsi="Century" w:eastAsia="方正黑体_GBK"/>
          <w:bCs/>
        </w:rPr>
        <w:t>活动要求</w:t>
      </w:r>
    </w:p>
    <w:p>
      <w:pPr>
        <w:shd w:val="solid" w:color="FFFFFF" w:fill="auto"/>
        <w:autoSpaceDN w:val="0"/>
        <w:spacing w:beforeLines="30" w:afterLines="30" w:line="600" w:lineRule="exact"/>
        <w:rPr>
          <w:rFonts w:ascii="Century" w:hAnsi="Century" w:eastAsia="方正仿宋_GBK"/>
        </w:rPr>
      </w:pPr>
      <w:r>
        <w:rPr>
          <w:rFonts w:ascii="Century" w:hAnsi="Century" w:eastAsia="方正仿宋_GBK"/>
          <w:bCs/>
          <w:color w:val="040000"/>
          <w:shd w:val="clear" w:color="auto" w:fill="FFFFFF"/>
        </w:rPr>
        <w:t>（一）参赛作品</w:t>
      </w:r>
      <w:r>
        <w:rPr>
          <w:rFonts w:hint="eastAsia" w:ascii="Century" w:hAnsi="Century" w:eastAsia="方正仿宋_GBK"/>
          <w:bCs/>
          <w:color w:val="040000"/>
          <w:shd w:val="clear" w:color="auto" w:fill="FFFFFF"/>
        </w:rPr>
        <w:t>要求</w:t>
      </w:r>
      <w:r>
        <w:rPr>
          <w:rFonts w:ascii="Century" w:hAnsi="Century" w:eastAsia="方正仿宋_GBK"/>
          <w:bCs/>
          <w:color w:val="040000"/>
          <w:shd w:val="clear" w:color="auto" w:fill="FFFFFF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ascii="Century" w:hAnsi="Century" w:eastAsia="方正仿宋_GBK"/>
        </w:rPr>
      </w:pPr>
      <w:r>
        <w:rPr>
          <w:rFonts w:ascii="Century" w:hAnsi="Century" w:eastAsia="方正仿宋_GBK"/>
        </w:rPr>
        <w:t>建议参赛者通过细节、故事和生动的画面表现主题，内容选择上大体可以分为以下几类：</w:t>
      </w:r>
    </w:p>
    <w:p>
      <w:pPr>
        <w:spacing w:line="600" w:lineRule="exact"/>
        <w:ind w:firstLine="640" w:firstLineChars="200"/>
        <w:jc w:val="left"/>
        <w:rPr>
          <w:rFonts w:ascii="Century" w:hAnsi="Century" w:eastAsia="方正仿宋_GBK"/>
        </w:rPr>
      </w:pPr>
      <w:r>
        <w:rPr>
          <w:rFonts w:ascii="Century" w:hAnsi="Century" w:eastAsia="方正仿宋_GBK"/>
        </w:rPr>
        <w:t>1.人物类：用镜头反映杰出青年、道德模范等先进青年的典型或有着执着梦想、努力奋斗实现梦想的普通人；充分发挥青春榜样的示范作用，影响和带动广大青年。</w:t>
      </w:r>
    </w:p>
    <w:p>
      <w:pPr>
        <w:spacing w:line="600" w:lineRule="exact"/>
        <w:ind w:firstLine="640" w:firstLineChars="200"/>
        <w:jc w:val="left"/>
        <w:rPr>
          <w:rFonts w:ascii="Century" w:hAnsi="Century" w:eastAsia="方正仿宋_GBK"/>
        </w:rPr>
      </w:pPr>
      <w:r>
        <w:rPr>
          <w:rFonts w:ascii="Century" w:hAnsi="Century" w:eastAsia="方正仿宋_GBK"/>
        </w:rPr>
        <w:t>2.城市、新农村印象类：用镜头去反映我们生活的城市和农村发生的故事和变化。</w:t>
      </w:r>
    </w:p>
    <w:p>
      <w:pPr>
        <w:spacing w:line="600" w:lineRule="exact"/>
        <w:ind w:firstLine="640" w:firstLineChars="200"/>
        <w:jc w:val="left"/>
        <w:rPr>
          <w:rFonts w:ascii="Century" w:hAnsi="Century" w:eastAsia="方正仿宋_GBK"/>
        </w:rPr>
      </w:pPr>
      <w:r>
        <w:rPr>
          <w:rFonts w:ascii="Century" w:hAnsi="Century" w:eastAsia="方正仿宋_GBK"/>
        </w:rPr>
        <w:t>3.社会生活类：反映大学生的真实生活，能展现新一代大学生的生活现状和精神风貌，反映当代学子青葱的岁月里逐梦的历程。</w:t>
      </w:r>
    </w:p>
    <w:p>
      <w:pPr>
        <w:spacing w:line="600" w:lineRule="exact"/>
        <w:ind w:firstLine="640" w:firstLineChars="200"/>
        <w:jc w:val="left"/>
        <w:rPr>
          <w:rFonts w:ascii="Century" w:hAnsi="Century" w:eastAsia="方正仿宋_GBK"/>
        </w:rPr>
      </w:pPr>
      <w:r>
        <w:rPr>
          <w:rFonts w:ascii="Century" w:hAnsi="Century" w:eastAsia="方正仿宋_GBK"/>
        </w:rPr>
        <w:t>4.环保公益类：围绕环境与健康素养、生活垃圾处理、资源循环再利用、PM2.5污染控制等主题，反映当代学子对社会社团问题的关注和责任感。</w:t>
      </w:r>
    </w:p>
    <w:p>
      <w:pPr>
        <w:shd w:val="solid" w:color="FFFFFF" w:fill="auto"/>
        <w:autoSpaceDN w:val="0"/>
        <w:spacing w:beforeLines="30" w:afterLines="30" w:line="600" w:lineRule="exact"/>
        <w:rPr>
          <w:rFonts w:ascii="Century" w:hAnsi="Century" w:eastAsia="方正仿宋_GBK"/>
          <w:bCs/>
          <w:color w:val="040000"/>
          <w:shd w:val="clear" w:color="auto" w:fill="FFFFFF"/>
        </w:rPr>
      </w:pPr>
      <w:r>
        <w:rPr>
          <w:rFonts w:ascii="Century" w:hAnsi="Century" w:eastAsia="方正仿宋_GBK"/>
          <w:bCs/>
          <w:color w:val="040000"/>
          <w:shd w:val="clear" w:color="auto" w:fill="FFFFFF"/>
        </w:rPr>
        <w:t>（二）</w:t>
      </w:r>
      <w:r>
        <w:rPr>
          <w:rFonts w:hint="eastAsia" w:ascii="Century" w:hAnsi="Century" w:eastAsia="方正仿宋_GBK"/>
          <w:bCs/>
          <w:color w:val="040000"/>
          <w:shd w:val="clear" w:color="auto" w:fill="FFFFFF"/>
        </w:rPr>
        <w:t>其他要求</w:t>
      </w:r>
    </w:p>
    <w:p>
      <w:pPr>
        <w:spacing w:line="600" w:lineRule="exact"/>
        <w:ind w:firstLine="640" w:firstLineChars="200"/>
        <w:jc w:val="left"/>
        <w:rPr>
          <w:rFonts w:ascii="Century" w:hAnsi="Century" w:eastAsia="方正仿宋_GBK"/>
        </w:rPr>
      </w:pPr>
      <w:r>
        <w:rPr>
          <w:rFonts w:hint="eastAsia" w:ascii="Century" w:hAnsi="Century" w:eastAsia="方正仿宋_GBK"/>
        </w:rPr>
        <w:t>1．</w:t>
      </w:r>
      <w:r>
        <w:rPr>
          <w:rFonts w:ascii="Century" w:hAnsi="Century" w:eastAsia="方正仿宋_GBK"/>
        </w:rPr>
        <w:t>作品类别可以是原创剧情片，纪录片、动漫作品等，每部作品的长度</w:t>
      </w:r>
      <w:r>
        <w:rPr>
          <w:rFonts w:ascii="Century" w:hAnsi="Century" w:eastAsia="方正仿宋_GBK"/>
          <w:b/>
          <w:bCs/>
          <w:color w:val="FF0000"/>
        </w:rPr>
        <w:t>不超过15 分钟</w:t>
      </w:r>
      <w:r>
        <w:rPr>
          <w:rFonts w:ascii="Century" w:hAnsi="Century" w:eastAsia="方正仿宋_GBK"/>
        </w:rPr>
        <w:t>。必须为作者的原创作品，可以为已拍摄制作好的现成作品；提交作品的团体或个人必须拥有参赛作品及不得剽窃、抄袭他人。所有参赛作品，主办单位有权使用，不另付稿酬。</w:t>
      </w:r>
    </w:p>
    <w:p>
      <w:pPr>
        <w:spacing w:line="600" w:lineRule="exact"/>
        <w:ind w:firstLine="640" w:firstLineChars="200"/>
        <w:jc w:val="left"/>
        <w:rPr>
          <w:rFonts w:ascii="Century" w:hAnsi="Century" w:eastAsia="方正仿宋_GBK"/>
        </w:rPr>
      </w:pPr>
      <w:r>
        <w:rPr>
          <w:rFonts w:hint="eastAsia" w:ascii="Century" w:hAnsi="Century" w:eastAsia="方正仿宋_GBK"/>
        </w:rPr>
        <w:t>2．</w:t>
      </w:r>
      <w:r>
        <w:rPr>
          <w:rFonts w:ascii="Century" w:hAnsi="Century" w:eastAsia="方正仿宋_GBK"/>
        </w:rPr>
        <w:t>以</w:t>
      </w:r>
      <w:r>
        <w:rPr>
          <w:rFonts w:hint="eastAsia" w:ascii="Century" w:hAnsi="Century" w:eastAsia="方正仿宋_GBK"/>
        </w:rPr>
        <w:t>普通话</w:t>
      </w:r>
      <w:r>
        <w:rPr>
          <w:rFonts w:ascii="Century" w:hAnsi="Century" w:eastAsia="方正仿宋_GBK"/>
        </w:rPr>
        <w:t xml:space="preserve">（含方言需中文字幕）为主要发音语言。节目以DV摄像机为主要拍摄工具，以电脑为主要创作工具，提交方式为U盘拷贝一式两份，举办方和参赛各执一份。　  </w:t>
      </w:r>
    </w:p>
    <w:p>
      <w:pPr>
        <w:spacing w:line="600" w:lineRule="exact"/>
        <w:ind w:firstLine="640" w:firstLineChars="200"/>
        <w:jc w:val="left"/>
        <w:rPr>
          <w:rFonts w:hint="eastAsia" w:ascii="Century" w:hAnsi="Century" w:eastAsia="方正仿宋_GBK"/>
        </w:rPr>
      </w:pPr>
      <w:r>
        <w:rPr>
          <w:rFonts w:hint="eastAsia" w:ascii="Century" w:hAnsi="Century" w:eastAsia="方正仿宋_GBK"/>
        </w:rPr>
        <w:t>3．</w:t>
      </w:r>
      <w:r>
        <w:rPr>
          <w:rFonts w:ascii="Century" w:hAnsi="Century" w:eastAsia="方正仿宋_GBK"/>
        </w:rPr>
        <w:t>音频要求：最大值不超过-10dBFS，语言电平最大值不超过-9dBFS。</w:t>
      </w:r>
    </w:p>
    <w:p>
      <w:pPr>
        <w:spacing w:line="600" w:lineRule="exact"/>
        <w:ind w:firstLine="1120" w:firstLineChars="350"/>
        <w:jc w:val="left"/>
        <w:rPr>
          <w:rFonts w:ascii="Century" w:hAnsi="Century" w:eastAsia="方正仿宋_GBK"/>
        </w:rPr>
      </w:pPr>
      <w:r>
        <w:rPr>
          <w:rFonts w:ascii="Century" w:hAnsi="Century" w:eastAsia="方正仿宋_GBK"/>
        </w:rPr>
        <w:t>视频制作要求：参展作品存储介质应为DVD 数据光盘（720×576/625 线/PAL 制式/位速率6000kps 以上，MPEG2 格式数据）两份。作者须保留MOV 或AVI 格式视频文件。</w:t>
      </w:r>
    </w:p>
    <w:p>
      <w:pPr>
        <w:spacing w:line="600" w:lineRule="exact"/>
        <w:ind w:firstLine="640" w:firstLineChars="200"/>
        <w:jc w:val="left"/>
        <w:rPr>
          <w:rFonts w:ascii="Century" w:hAnsi="Century" w:eastAsia="方正仿宋_GBK"/>
        </w:rPr>
      </w:pPr>
      <w:r>
        <w:rPr>
          <w:rFonts w:hint="eastAsia" w:ascii="Century" w:hAnsi="Century" w:eastAsia="方正仿宋_GBK"/>
        </w:rPr>
        <w:t>4．</w:t>
      </w:r>
      <w:r>
        <w:rPr>
          <w:rFonts w:ascii="Century" w:hAnsi="Century" w:eastAsia="方正仿宋_GBK"/>
        </w:rPr>
        <w:t>提交</w:t>
      </w:r>
      <w:r>
        <w:rPr>
          <w:rFonts w:hint="eastAsia" w:ascii="Century" w:hAnsi="Century" w:eastAsia="方正仿宋_GBK"/>
        </w:rPr>
        <w:t>作品</w:t>
      </w:r>
      <w:r>
        <w:rPr>
          <w:rFonts w:ascii="Century" w:hAnsi="Century" w:eastAsia="方正仿宋_GBK"/>
        </w:rPr>
        <w:t>过程当中必须认真注明作品名称、参赛组别、作者姓名、所在学校、所学专业、作品名称，并附有文字说明、以及联系地址、邮政编码 、联系方式（mail、QQ、电话）等必要信息</w:t>
      </w:r>
      <w:r>
        <w:rPr>
          <w:rFonts w:hint="eastAsia" w:ascii="Century" w:hAnsi="Century" w:eastAsia="方正仿宋_GBK"/>
        </w:rPr>
        <w:t>。</w:t>
      </w:r>
      <w:r>
        <w:rPr>
          <w:rFonts w:ascii="Century" w:hAnsi="Century" w:eastAsia="方正仿宋_GBK"/>
        </w:rPr>
        <w:t>　</w:t>
      </w:r>
    </w:p>
    <w:p>
      <w:pPr>
        <w:pStyle w:val="10"/>
        <w:numPr>
          <w:ilvl w:val="0"/>
          <w:numId w:val="1"/>
        </w:numPr>
        <w:spacing w:beforeLines="30" w:afterLines="30" w:line="600" w:lineRule="exact"/>
        <w:ind w:firstLineChars="0"/>
        <w:rPr>
          <w:rFonts w:hint="eastAsia" w:ascii="方正黑体_GBK" w:hAnsi="Century" w:eastAsia="方正黑体_GBK"/>
          <w:bCs/>
        </w:rPr>
      </w:pPr>
      <w:r>
        <w:rPr>
          <w:rFonts w:hint="eastAsia" w:ascii="方正黑体_GBK" w:hAnsi="Century" w:eastAsia="方正黑体_GBK"/>
          <w:bCs/>
        </w:rPr>
        <w:t>奖项设置</w:t>
      </w:r>
    </w:p>
    <w:p>
      <w:pPr>
        <w:pStyle w:val="10"/>
        <w:spacing w:beforeLines="30" w:afterLines="30" w:line="600" w:lineRule="exact"/>
        <w:ind w:firstLine="640"/>
        <w:rPr>
          <w:rFonts w:ascii="Century" w:hAnsi="Century" w:eastAsia="方正仿宋_GBK"/>
        </w:rPr>
      </w:pPr>
      <w:r>
        <w:rPr>
          <w:rFonts w:ascii="Century" w:hAnsi="Century" w:eastAsia="方正仿宋_GBK"/>
        </w:rPr>
        <w:t>本次展演设作品一等奖</w:t>
      </w:r>
      <w:r>
        <w:rPr>
          <w:rFonts w:hint="eastAsia" w:ascii="Century" w:hAnsi="Century" w:eastAsia="方正仿宋_GBK"/>
        </w:rPr>
        <w:t>3名，</w:t>
      </w:r>
      <w:r>
        <w:rPr>
          <w:rFonts w:ascii="Century" w:hAnsi="Century" w:eastAsia="方正仿宋_GBK"/>
        </w:rPr>
        <w:t>二等奖</w:t>
      </w:r>
      <w:r>
        <w:rPr>
          <w:rFonts w:hint="eastAsia" w:ascii="Century" w:hAnsi="Century" w:eastAsia="方正仿宋_GBK"/>
        </w:rPr>
        <w:t>8名，</w:t>
      </w:r>
      <w:r>
        <w:rPr>
          <w:rFonts w:ascii="Century" w:hAnsi="Century" w:eastAsia="方正仿宋_GBK"/>
        </w:rPr>
        <w:t>三等奖</w:t>
      </w:r>
      <w:r>
        <w:rPr>
          <w:rFonts w:hint="eastAsia" w:ascii="Century" w:hAnsi="Century" w:eastAsia="方正仿宋_GBK"/>
        </w:rPr>
        <w:t>15名</w:t>
      </w:r>
      <w:r>
        <w:rPr>
          <w:rFonts w:ascii="Century" w:hAnsi="Century" w:eastAsia="方正仿宋_GBK"/>
        </w:rPr>
        <w:t>，同时设优秀指导教师奖（每件作品限 1 名），所有获奖选手将颁发证书。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beforeLines="30" w:afterLines="30" w:line="600" w:lineRule="exact"/>
        <w:ind w:firstLineChars="0"/>
        <w:jc w:val="left"/>
        <w:rPr>
          <w:rFonts w:hint="eastAsia" w:ascii="方正黑体_GBK" w:hAnsi="Century" w:eastAsia="方正黑体_GBK"/>
          <w:bCs/>
        </w:rPr>
      </w:pPr>
      <w:r>
        <w:rPr>
          <w:rFonts w:hint="eastAsia" w:ascii="方正黑体_GBK" w:hAnsi="Century" w:eastAsia="方正黑体_GBK"/>
          <w:bCs/>
        </w:rPr>
        <w:t>联系方式</w:t>
      </w:r>
    </w:p>
    <w:p>
      <w:pPr>
        <w:spacing w:line="600" w:lineRule="exact"/>
        <w:jc w:val="left"/>
        <w:rPr>
          <w:rFonts w:hint="eastAsia" w:ascii="Century" w:hAnsi="Century" w:eastAsia="方正仿宋_GBK"/>
        </w:rPr>
      </w:pPr>
      <w:r>
        <w:rPr>
          <w:rFonts w:ascii="Century" w:hAnsi="Century" w:eastAsia="方正仿宋_GBK"/>
        </w:rPr>
        <w:t>联系人：汪洁</w:t>
      </w:r>
    </w:p>
    <w:p>
      <w:pPr>
        <w:spacing w:line="600" w:lineRule="exact"/>
        <w:jc w:val="left"/>
        <w:rPr>
          <w:rFonts w:hint="eastAsia" w:ascii="Century" w:hAnsi="Century" w:eastAsia="方正仿宋_GBK"/>
        </w:rPr>
      </w:pPr>
      <w:r>
        <w:rPr>
          <w:rFonts w:ascii="Century" w:hAnsi="Century" w:eastAsia="方正仿宋_GBK"/>
        </w:rPr>
        <w:t>联系方式：85326760</w:t>
      </w:r>
      <w:r>
        <w:rPr>
          <w:rFonts w:hint="eastAsia" w:ascii="Century" w:hAnsi="Century" w:eastAsia="方正仿宋_GBK"/>
        </w:rPr>
        <w:t>、</w:t>
      </w:r>
      <w:r>
        <w:rPr>
          <w:rFonts w:ascii="Century" w:hAnsi="Century" w:eastAsia="方正仿宋_GBK"/>
        </w:rPr>
        <w:t>13921398042</w:t>
      </w:r>
    </w:p>
    <w:p>
      <w:pPr>
        <w:spacing w:line="600" w:lineRule="exact"/>
        <w:ind w:left="1600" w:hanging="1600" w:hangingChars="500"/>
        <w:jc w:val="left"/>
        <w:rPr>
          <w:rFonts w:ascii="Century" w:hAnsi="Century" w:eastAsia="方正仿宋_GBK"/>
        </w:rPr>
      </w:pPr>
      <w:r>
        <w:rPr>
          <w:rFonts w:hint="eastAsia" w:ascii="Century" w:hAnsi="Century" w:eastAsia="方正仿宋_GBK"/>
        </w:rPr>
        <w:t>联系地址</w:t>
      </w:r>
      <w:r>
        <w:rPr>
          <w:rFonts w:ascii="Century" w:hAnsi="Century" w:eastAsia="方正仿宋_GBK"/>
        </w:rPr>
        <w:t>：无锡市蠡湖大道1800号江南大学校数字媒体学院分团委办公室</w:t>
      </w:r>
    </w:p>
    <w:p>
      <w:pPr>
        <w:spacing w:line="600" w:lineRule="exact"/>
        <w:jc w:val="left"/>
        <w:rPr>
          <w:rFonts w:hint="eastAsia" w:ascii="Century" w:hAnsi="Century" w:eastAsia="方正仿宋_GBK"/>
        </w:rPr>
      </w:pPr>
    </w:p>
    <w:p>
      <w:pPr>
        <w:spacing w:line="600" w:lineRule="exact"/>
        <w:jc w:val="left"/>
        <w:rPr>
          <w:rFonts w:ascii="Century" w:hAnsi="Century" w:eastAsia="方正仿宋_GBK"/>
        </w:rPr>
      </w:pPr>
    </w:p>
    <w:p>
      <w:pPr>
        <w:autoSpaceDE w:val="0"/>
        <w:autoSpaceDN w:val="0"/>
        <w:adjustRightInd w:val="0"/>
        <w:spacing w:beforeLines="30" w:afterLines="30" w:line="600" w:lineRule="exact"/>
        <w:jc w:val="left"/>
        <w:rPr>
          <w:rFonts w:ascii="Century" w:hAnsi="Century" w:eastAsia="方正仿宋_GBK"/>
        </w:rPr>
      </w:pPr>
      <w:r>
        <w:rPr>
          <w:rFonts w:ascii="Century" w:hAnsi="Century" w:eastAsia="方正仿宋_GBK"/>
        </w:rPr>
        <w:t>附件</w:t>
      </w:r>
      <w:r>
        <w:rPr>
          <w:rFonts w:hint="eastAsia" w:ascii="Century" w:hAnsi="Century" w:eastAsia="方正仿宋_GBK"/>
        </w:rPr>
        <w:t>：</w:t>
      </w:r>
      <w:r>
        <w:rPr>
          <w:rFonts w:ascii="Century" w:hAnsi="Century" w:eastAsia="方正仿宋_GBK"/>
          <w:kern w:val="0"/>
        </w:rPr>
        <w:t>江苏省大学生微电影征集大赛报名表</w:t>
      </w:r>
    </w:p>
    <w:p>
      <w:pPr>
        <w:autoSpaceDE w:val="0"/>
        <w:autoSpaceDN w:val="0"/>
        <w:adjustRightInd w:val="0"/>
        <w:spacing w:beforeLines="30" w:afterLines="30" w:line="600" w:lineRule="exact"/>
        <w:jc w:val="left"/>
        <w:rPr>
          <w:rFonts w:ascii="Century" w:hAnsi="Century" w:eastAsia="方正仿宋_GBK"/>
        </w:rPr>
      </w:pPr>
    </w:p>
    <w:p>
      <w:pPr>
        <w:widowControl/>
        <w:spacing w:line="600" w:lineRule="exact"/>
        <w:ind w:firstLine="3680" w:firstLineChars="1150"/>
        <w:jc w:val="right"/>
        <w:rPr>
          <w:rFonts w:hint="eastAsia" w:ascii="方正仿宋_GBK" w:hAnsi="宋体" w:eastAsia="方正仿宋_GBK" w:cs="宋体"/>
          <w:bCs/>
          <w:kern w:val="0"/>
        </w:rPr>
      </w:pPr>
      <w:r>
        <w:rPr>
          <w:rFonts w:hint="eastAsia" w:ascii="方正仿宋_GBK" w:hAnsi="宋体" w:eastAsia="方正仿宋_GBK" w:cs="宋体"/>
          <w:bCs/>
          <w:kern w:val="0"/>
        </w:rPr>
        <w:t>第十届江苏省大学生文化艺术节</w:t>
      </w:r>
    </w:p>
    <w:p>
      <w:pPr>
        <w:widowControl/>
        <w:spacing w:line="600" w:lineRule="exact"/>
        <w:ind w:firstLine="5120" w:firstLineChars="1600"/>
        <w:jc w:val="left"/>
        <w:rPr>
          <w:rFonts w:hint="eastAsia" w:ascii="方正仿宋_GBK" w:hAnsi="宋体" w:eastAsia="方正仿宋_GBK" w:cs="宋体"/>
          <w:bCs/>
          <w:kern w:val="0"/>
        </w:rPr>
      </w:pPr>
      <w:r>
        <w:rPr>
          <w:rFonts w:hint="eastAsia" w:ascii="方正仿宋_GBK" w:hAnsi="宋体" w:eastAsia="方正仿宋_GBK" w:cs="宋体"/>
          <w:bCs/>
          <w:kern w:val="0"/>
        </w:rPr>
        <w:t>组委会办公室</w:t>
      </w:r>
    </w:p>
    <w:p>
      <w:pPr>
        <w:widowControl/>
        <w:spacing w:line="600" w:lineRule="exact"/>
        <w:ind w:firstLine="4960" w:firstLineChars="1550"/>
        <w:jc w:val="left"/>
        <w:rPr>
          <w:rFonts w:ascii="Century" w:hAnsi="Century" w:eastAsia="方正仿宋_GBK" w:cs="宋体"/>
          <w:bCs/>
          <w:kern w:val="0"/>
        </w:rPr>
      </w:pPr>
      <w:r>
        <w:rPr>
          <w:rFonts w:ascii="Century" w:hAnsi="Century" w:eastAsia="方正仿宋_GBK" w:cs="宋体"/>
          <w:bCs/>
          <w:kern w:val="0"/>
        </w:rPr>
        <w:t>2014年4月25日</w:t>
      </w:r>
    </w:p>
    <w:p>
      <w:pPr>
        <w:autoSpaceDE w:val="0"/>
        <w:autoSpaceDN w:val="0"/>
        <w:adjustRightInd w:val="0"/>
        <w:spacing w:beforeLines="30" w:afterLines="30" w:line="600" w:lineRule="exact"/>
        <w:jc w:val="left"/>
        <w:rPr>
          <w:rFonts w:hint="eastAsia" w:ascii="方正黑体_GBK" w:hAnsi="Century" w:eastAsia="方正黑体_GBK"/>
        </w:rPr>
      </w:pPr>
      <w:r>
        <w:rPr>
          <w:rFonts w:hint="eastAsia" w:ascii="方正黑体_GBK" w:hAnsi="Century" w:eastAsia="方正黑体_GBK"/>
        </w:rPr>
        <w:t>附件</w:t>
      </w:r>
    </w:p>
    <w:p>
      <w:pPr>
        <w:snapToGrid w:val="0"/>
        <w:spacing w:line="600" w:lineRule="exact"/>
        <w:jc w:val="center"/>
        <w:rPr>
          <w:rFonts w:hint="eastAsia" w:ascii="方正大标宋_GBK" w:hAnsi="Century" w:eastAsia="方正大标宋_GBK"/>
          <w:bCs/>
          <w:sz w:val="44"/>
          <w:szCs w:val="44"/>
        </w:rPr>
      </w:pPr>
      <w:r>
        <w:rPr>
          <w:rFonts w:hint="eastAsia" w:ascii="方正大标宋_GBK" w:hAnsi="Century" w:eastAsia="方正大标宋_GBK"/>
          <w:kern w:val="0"/>
          <w:sz w:val="44"/>
          <w:szCs w:val="44"/>
        </w:rPr>
        <w:t>江苏省大学生微电影征集大赛报名表</w:t>
      </w:r>
    </w:p>
    <w:p>
      <w:pPr>
        <w:tabs>
          <w:tab w:val="center" w:pos="4153"/>
        </w:tabs>
        <w:spacing w:line="600" w:lineRule="exact"/>
        <w:rPr>
          <w:rFonts w:ascii="Century" w:hAnsi="Century" w:eastAsia="方正仿宋_GBK"/>
        </w:rPr>
      </w:pPr>
      <w:r>
        <w:rPr>
          <w:rFonts w:ascii="Century" w:hAnsi="Century" w:eastAsia="方正仿宋_GBK" w:cs="Times New Roman"/>
          <w:kern w:val="2"/>
          <w:sz w:val="32"/>
          <w:szCs w:val="32"/>
          <w:lang w:val="en-US" w:eastAsia="zh-CN" w:bidi="ar-SA"/>
        </w:rPr>
        <w:pict>
          <v:line id="直线 1025" o:spid="_x0000_s1026" style="position:absolute;left:0;flip:y;margin-left:75.35pt;margin-top:22.05pt;height:0.75pt;width:129.75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entury" w:hAnsi="Century" w:eastAsia="方正仿宋_GBK"/>
        </w:rPr>
        <w:t>报送学校：</w:t>
      </w:r>
      <w:r>
        <w:rPr>
          <w:rFonts w:ascii="Century" w:hAnsi="Century" w:eastAsia="方正仿宋_GBK"/>
        </w:rPr>
        <w:tab/>
      </w:r>
      <w:r>
        <w:rPr>
          <w:rFonts w:ascii="Century" w:hAnsi="Century" w:eastAsia="方正仿宋_GBK"/>
        </w:rPr>
        <w:t xml:space="preserve">          （盖章）</w:t>
      </w:r>
    </w:p>
    <w:tbl>
      <w:tblPr>
        <w:tblW w:w="8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9"/>
        <w:gridCol w:w="2265"/>
        <w:gridCol w:w="1755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079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作品名称</w:t>
            </w:r>
          </w:p>
        </w:tc>
        <w:tc>
          <w:tcPr>
            <w:tcW w:w="6442" w:type="dxa"/>
            <w:gridSpan w:val="3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079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作品长度</w:t>
            </w:r>
          </w:p>
        </w:tc>
        <w:tc>
          <w:tcPr>
            <w:tcW w:w="226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  <w:tc>
          <w:tcPr>
            <w:tcW w:w="175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是否原创</w:t>
            </w:r>
          </w:p>
        </w:tc>
        <w:tc>
          <w:tcPr>
            <w:tcW w:w="2422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6" w:hRule="atLeast"/>
        </w:trPr>
        <w:tc>
          <w:tcPr>
            <w:tcW w:w="2079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指导教师</w:t>
            </w:r>
          </w:p>
        </w:tc>
        <w:tc>
          <w:tcPr>
            <w:tcW w:w="226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  <w:tc>
          <w:tcPr>
            <w:tcW w:w="175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职务、职称</w:t>
            </w:r>
          </w:p>
        </w:tc>
        <w:tc>
          <w:tcPr>
            <w:tcW w:w="2422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079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编剧</w:t>
            </w:r>
          </w:p>
        </w:tc>
        <w:tc>
          <w:tcPr>
            <w:tcW w:w="226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  <w:tc>
          <w:tcPr>
            <w:tcW w:w="175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导演</w:t>
            </w:r>
          </w:p>
        </w:tc>
        <w:tc>
          <w:tcPr>
            <w:tcW w:w="2422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079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摄像</w:t>
            </w:r>
          </w:p>
        </w:tc>
        <w:tc>
          <w:tcPr>
            <w:tcW w:w="226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  <w:tc>
          <w:tcPr>
            <w:tcW w:w="175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录音</w:t>
            </w:r>
          </w:p>
        </w:tc>
        <w:tc>
          <w:tcPr>
            <w:tcW w:w="2422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6" w:hRule="atLeast"/>
        </w:trPr>
        <w:tc>
          <w:tcPr>
            <w:tcW w:w="2079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配乐</w:t>
            </w:r>
          </w:p>
        </w:tc>
        <w:tc>
          <w:tcPr>
            <w:tcW w:w="226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  <w:tc>
          <w:tcPr>
            <w:tcW w:w="175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剪辑</w:t>
            </w:r>
          </w:p>
        </w:tc>
        <w:tc>
          <w:tcPr>
            <w:tcW w:w="2422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079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配音</w:t>
            </w:r>
          </w:p>
        </w:tc>
        <w:tc>
          <w:tcPr>
            <w:tcW w:w="226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  <w:tc>
          <w:tcPr>
            <w:tcW w:w="1755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主演</w:t>
            </w:r>
          </w:p>
        </w:tc>
        <w:tc>
          <w:tcPr>
            <w:tcW w:w="2422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1" w:hRule="atLeast"/>
        </w:trPr>
        <w:tc>
          <w:tcPr>
            <w:tcW w:w="2079" w:type="dxa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  <w:r>
              <w:rPr>
                <w:rFonts w:ascii="Century" w:hAnsi="Century" w:eastAsia="方正仿宋_GBK"/>
              </w:rPr>
              <w:t>剧情简介（不超过100字）</w:t>
            </w:r>
          </w:p>
        </w:tc>
        <w:tc>
          <w:tcPr>
            <w:tcW w:w="6442" w:type="dxa"/>
            <w:gridSpan w:val="3"/>
            <w:vAlign w:val="top"/>
          </w:tcPr>
          <w:p>
            <w:pPr>
              <w:tabs>
                <w:tab w:val="center" w:pos="4153"/>
              </w:tabs>
              <w:spacing w:line="600" w:lineRule="exact"/>
              <w:rPr>
                <w:rFonts w:ascii="Century" w:hAnsi="Century" w:eastAsia="方正仿宋_GBK"/>
              </w:rPr>
            </w:pPr>
          </w:p>
        </w:tc>
      </w:tr>
    </w:tbl>
    <w:p>
      <w:pPr>
        <w:tabs>
          <w:tab w:val="center" w:pos="4153"/>
          <w:tab w:val="right" w:pos="8306"/>
        </w:tabs>
        <w:spacing w:line="600" w:lineRule="exact"/>
        <w:rPr>
          <w:rFonts w:ascii="Century" w:hAnsi="Century" w:eastAsia="方正仿宋_GBK"/>
        </w:rPr>
      </w:pPr>
      <w:r>
        <w:rPr>
          <w:rFonts w:ascii="Century" w:hAnsi="Century" w:eastAsia="方正仿宋_GBK" w:cs="Times New Roman"/>
          <w:kern w:val="2"/>
          <w:sz w:val="32"/>
          <w:szCs w:val="32"/>
          <w:lang w:val="en-US" w:eastAsia="zh-CN" w:bidi="ar-SA"/>
        </w:rPr>
        <w:pict>
          <v:line id="直线 1026" o:spid="_x0000_s1027" style="position:absolute;left:0;margin-left:262.8pt;margin-top:22.15pt;height:0.05pt;width:119.25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entury" w:hAnsi="Century" w:eastAsia="方正仿宋_GBK" w:cs="Times New Roman"/>
          <w:kern w:val="2"/>
          <w:sz w:val="32"/>
          <w:szCs w:val="32"/>
          <w:lang w:val="en-US" w:eastAsia="zh-CN" w:bidi="ar-SA"/>
        </w:rPr>
        <w:pict>
          <v:line id="直线 1027" o:spid="_x0000_s1028" style="position:absolute;left:0;margin-left:54.3pt;margin-top:24.4pt;height:0.05pt;width:132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entury" w:hAnsi="Century" w:eastAsia="方正仿宋_GBK"/>
        </w:rPr>
        <w:t>联系人：</w:t>
      </w:r>
      <w:r>
        <w:rPr>
          <w:rFonts w:ascii="Century" w:hAnsi="Century" w:eastAsia="方正仿宋_GBK"/>
        </w:rPr>
        <w:tab/>
      </w:r>
      <w:r>
        <w:rPr>
          <w:rFonts w:ascii="Century" w:hAnsi="Century" w:eastAsia="方正仿宋_GBK"/>
        </w:rPr>
        <w:t xml:space="preserve">     联系电话：</w:t>
      </w:r>
      <w:r>
        <w:rPr>
          <w:rFonts w:ascii="Century" w:hAnsi="Century" w:eastAsia="方正仿宋_GBK"/>
        </w:rPr>
        <w:tab/>
      </w:r>
    </w:p>
    <w:p>
      <w:pPr>
        <w:tabs>
          <w:tab w:val="center" w:pos="4153"/>
          <w:tab w:val="right" w:pos="8306"/>
        </w:tabs>
        <w:spacing w:line="600" w:lineRule="exact"/>
        <w:rPr>
          <w:rFonts w:ascii="Century" w:hAnsi="Century" w:eastAsia="方正仿宋_GBK"/>
        </w:rPr>
      </w:pPr>
      <w:r>
        <w:rPr>
          <w:rFonts w:ascii="Century" w:hAnsi="Century" w:eastAsia="方正仿宋_GBK" w:cs="Times New Roman"/>
          <w:kern w:val="2"/>
          <w:sz w:val="32"/>
          <w:szCs w:val="32"/>
          <w:lang w:val="en-US" w:eastAsia="zh-CN" w:bidi="ar-SA"/>
        </w:rPr>
        <w:pict>
          <v:line id="直线 1028" o:spid="_x0000_s1029" style="position:absolute;left:0;margin-left:262.8pt;margin-top:20.95pt;height:0.05pt;width:118.5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entury" w:hAnsi="Century" w:eastAsia="方正仿宋_GBK" w:cs="Times New Roman"/>
          <w:kern w:val="2"/>
          <w:sz w:val="32"/>
          <w:szCs w:val="32"/>
          <w:lang w:val="en-US" w:eastAsia="zh-CN" w:bidi="ar-SA"/>
        </w:rPr>
        <w:pict>
          <v:line id="直线 1029" o:spid="_x0000_s1030" style="position:absolute;left:0;flip:y;margin-left:45.4pt;margin-top:20.95pt;height:1.5pt;width:140.95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entury" w:hAnsi="Century" w:eastAsia="方正仿宋_GBK"/>
        </w:rPr>
        <w:t>传真：</w:t>
      </w:r>
      <w:r>
        <w:rPr>
          <w:rFonts w:ascii="Century" w:hAnsi="Century" w:eastAsia="方正仿宋_GBK"/>
        </w:rPr>
        <w:tab/>
      </w:r>
      <w:r>
        <w:rPr>
          <w:rFonts w:ascii="Century" w:hAnsi="Century" w:eastAsia="方正仿宋_GBK"/>
        </w:rPr>
        <w:t xml:space="preserve">     电子邮箱：</w:t>
      </w:r>
    </w:p>
    <w:p>
      <w:pPr>
        <w:spacing w:line="600" w:lineRule="exact"/>
        <w:rPr>
          <w:rFonts w:ascii="Century" w:hAnsi="Century" w:eastAsia="方正仿宋_GBK" w:cs="Batang"/>
          <w:b/>
        </w:rPr>
      </w:pPr>
      <w:r>
        <w:rPr>
          <w:rFonts w:ascii="Century" w:hAnsi="Century" w:eastAsia="方正仿宋_GBK" w:cs="Batang"/>
          <w:b/>
          <w:bCs/>
        </w:rPr>
        <w:t xml:space="preserve">        </w:t>
      </w:r>
      <w:r>
        <w:rPr>
          <w:rFonts w:ascii="Century" w:hAnsi="Century" w:eastAsia="方正仿宋_GBK"/>
        </w:rPr>
        <w:t xml:space="preserve">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entury">
    <w:altName w:val="GulimChe"/>
    <w:panose1 w:val="02040604050505020304"/>
    <w:charset w:val="00"/>
    <w:family w:val="auto"/>
    <w:pitch w:val="default"/>
    <w:sig w:usb0="00000287" w:usb1="00000000" w:usb2="00000000" w:usb3="00000000" w:csb0="0000009F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60514497">
    <w:nsid w:val="334A68C1"/>
    <w:multiLevelType w:val="multilevel"/>
    <w:tmpl w:val="334A68C1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605144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widowControl/>
      <w:jc w:val="center"/>
      <w:outlineLvl w:val="0"/>
    </w:pPr>
    <w:rPr>
      <w:rFonts w:ascii="宋体" w:hAnsi="宋体" w:eastAsia="宋体"/>
      <w:bCs/>
      <w:kern w:val="32"/>
    </w:rPr>
  </w:style>
  <w:style w:type="character" w:default="1" w:styleId="8">
    <w:name w:val="Default Paragraph Font"/>
    <w:semiHidden/>
    <w:unhideWhenUsed/>
    <w:uiPriority w:val="1"/>
  </w:style>
  <w:style w:type="paragraph" w:styleId="3">
    <w:name w:val="Body Text Indent"/>
    <w:basedOn w:val="1"/>
    <w:link w:val="14"/>
    <w:uiPriority w:val="0"/>
    <w:pPr>
      <w:spacing w:line="540" w:lineRule="exact"/>
      <w:ind w:firstLine="735"/>
    </w:pPr>
    <w:rPr>
      <w:rFonts w:eastAsia="宋体"/>
      <w:sz w:val="24"/>
      <w:szCs w:val="20"/>
    </w:rPr>
  </w:style>
  <w:style w:type="paragraph" w:styleId="4">
    <w:name w:val="Date"/>
    <w:basedOn w:val="1"/>
    <w:next w:val="1"/>
    <w:link w:val="13"/>
    <w:uiPriority w:val="0"/>
    <w:rPr>
      <w:rFonts w:ascii="Times New Roman" w:eastAsia="宋体"/>
      <w:sz w:val="24"/>
      <w:szCs w:val="20"/>
    </w:rPr>
  </w:style>
  <w:style w:type="paragraph" w:styleId="5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0"/>
    <w:pPr>
      <w:widowControl/>
      <w:jc w:val="center"/>
      <w:outlineLvl w:val="0"/>
    </w:pPr>
    <w:rPr>
      <w:rFonts w:ascii="创艺简标宋" w:hAnsi="Cambria" w:eastAsia="创艺简标宋"/>
      <w:b/>
      <w:bCs/>
      <w:kern w:val="28"/>
      <w:sz w:val="36"/>
      <w:szCs w:val="36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2"/>
    <w:uiPriority w:val="0"/>
    <w:rPr>
      <w:rFonts w:ascii="宋体" w:hAnsi="宋体" w:cs="Times New Roman"/>
      <w:bCs/>
      <w:kern w:val="32"/>
      <w:sz w:val="32"/>
      <w:szCs w:val="32"/>
    </w:rPr>
  </w:style>
  <w:style w:type="character" w:customStyle="1" w:styleId="13">
    <w:name w:val="日期 Char"/>
    <w:basedOn w:val="8"/>
    <w:link w:val="4"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4">
    <w:name w:val="正文文本缩进 Char"/>
    <w:basedOn w:val="8"/>
    <w:link w:val="3"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5">
    <w:name w:val="标题 Char"/>
    <w:basedOn w:val="8"/>
    <w:link w:val="7"/>
    <w:uiPriority w:val="0"/>
    <w:rPr>
      <w:rFonts w:ascii="创艺简标宋" w:hAnsi="Cambria" w:eastAsia="创艺简标宋" w:cs="Times New Roman"/>
      <w:b/>
      <w:bCs/>
      <w:kern w:val="28"/>
      <w:sz w:val="36"/>
      <w:szCs w:val="36"/>
    </w:rPr>
  </w:style>
  <w:style w:type="character" w:customStyle="1" w:styleId="16">
    <w:name w:val="页眉 Char"/>
    <w:basedOn w:val="8"/>
    <w:link w:val="6"/>
    <w:uiPriority w:val="0"/>
    <w:rPr>
      <w:rFonts w:ascii="仿宋_GB2312" w:hAnsi="Times New Roman" w:eastAsia="仿宋_GB2312" w:cs="Times New Roman"/>
      <w:sz w:val="18"/>
      <w:szCs w:val="18"/>
    </w:rPr>
  </w:style>
  <w:style w:type="character" w:customStyle="1" w:styleId="17">
    <w:name w:val="页脚 Char"/>
    <w:basedOn w:val="8"/>
    <w:link w:val="5"/>
    <w:uiPriority w:val="0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199</Words>
  <Characters>1135</Characters>
  <Lines>9</Lines>
  <Paragraphs>2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2014-04-23T00:38:00Z</dcterms:created>
  <dc:creator>李采洋</dc:creator>
  <cp:lastModifiedBy>Administrator</cp:lastModifiedBy>
  <dcterms:modified xsi:type="dcterms:W3CDTF">2014-05-06T08:57:56Z</dcterms:modified>
  <dc:title>关于征集第十届江苏省大学生文化艺术节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